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19F" w:rsidRDefault="008D619F" w:rsidP="0031262D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</w:p>
    <w:p w:rsidR="008D619F" w:rsidRDefault="008D619F" w:rsidP="0031262D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</w:p>
    <w:p w:rsidR="0031262D" w:rsidRDefault="0031262D" w:rsidP="0031262D">
      <w:pPr>
        <w:pStyle w:val="BodyText"/>
        <w:spacing w:before="11"/>
        <w:jc w:val="center"/>
        <w:rPr>
          <w:i/>
          <w:sz w:val="21"/>
        </w:rPr>
      </w:pPr>
      <w:r>
        <w:rPr>
          <w:rFonts w:ascii="Lucida Calligraphy" w:hAnsi="Lucida Calligraphy"/>
          <w:b/>
          <w:sz w:val="44"/>
          <w:szCs w:val="44"/>
        </w:rPr>
        <w:t>Proclamation</w:t>
      </w:r>
    </w:p>
    <w:p w:rsidR="0031262D" w:rsidRPr="008D619F" w:rsidRDefault="0031262D" w:rsidP="0031262D">
      <w:pPr>
        <w:ind w:left="1502" w:right="1483"/>
        <w:jc w:val="center"/>
        <w:rPr>
          <w:b/>
          <w:sz w:val="28"/>
        </w:rPr>
      </w:pPr>
      <w:r w:rsidRPr="008D619F">
        <w:rPr>
          <w:b/>
          <w:sz w:val="28"/>
        </w:rPr>
        <w:t>Designation of July as Parks and Recreation Month</w:t>
      </w:r>
    </w:p>
    <w:p w:rsidR="008A509C" w:rsidRPr="008A509C" w:rsidRDefault="008A509C" w:rsidP="008A509C">
      <w:pPr>
        <w:pStyle w:val="NormalWeb"/>
        <w:ind w:firstLine="720"/>
        <w:jc w:val="both"/>
        <w:rPr>
          <w:sz w:val="26"/>
          <w:szCs w:val="26"/>
        </w:rPr>
      </w:pPr>
      <w:r w:rsidRPr="008A509C">
        <w:rPr>
          <w:rStyle w:val="Strong"/>
          <w:sz w:val="26"/>
          <w:szCs w:val="26"/>
        </w:rPr>
        <w:t>WHEREAS</w:t>
      </w:r>
      <w:r w:rsidRPr="008A509C">
        <w:rPr>
          <w:sz w:val="26"/>
          <w:szCs w:val="26"/>
        </w:rPr>
        <w:t xml:space="preserve">, parks and recreation are essential to communities across the country, including </w:t>
      </w:r>
      <w:r w:rsidRPr="008A509C">
        <w:rPr>
          <w:sz w:val="26"/>
          <w:szCs w:val="26"/>
        </w:rPr>
        <w:t xml:space="preserve">here in </w:t>
      </w:r>
      <w:r w:rsidRPr="008A509C">
        <w:rPr>
          <w:sz w:val="26"/>
          <w:szCs w:val="26"/>
        </w:rPr>
        <w:t>Maplewood; and</w:t>
      </w:r>
    </w:p>
    <w:p w:rsidR="008A509C" w:rsidRPr="008A509C" w:rsidRDefault="008A509C" w:rsidP="008A509C">
      <w:pPr>
        <w:pStyle w:val="NormalWeb"/>
        <w:ind w:firstLine="720"/>
        <w:jc w:val="both"/>
        <w:rPr>
          <w:rStyle w:val="Strong"/>
          <w:sz w:val="26"/>
          <w:szCs w:val="26"/>
        </w:rPr>
      </w:pPr>
      <w:r w:rsidRPr="008A509C">
        <w:rPr>
          <w:rStyle w:val="Strong"/>
          <w:sz w:val="26"/>
          <w:szCs w:val="26"/>
        </w:rPr>
        <w:t xml:space="preserve">WHEREAS, </w:t>
      </w:r>
      <w:r w:rsidRPr="008A509C">
        <w:rPr>
          <w:rStyle w:val="Strong"/>
          <w:b w:val="0"/>
          <w:sz w:val="26"/>
          <w:szCs w:val="26"/>
        </w:rPr>
        <w:t>Maplewood recognizes the value of parks and recreation and honors the dedicated full-time, part-time, and seasonal professionals who enrich our community through impactful programs, services, and memorable experiences for residents of all ages; and</w:t>
      </w:r>
    </w:p>
    <w:p w:rsidR="008A509C" w:rsidRPr="008A509C" w:rsidRDefault="008A509C" w:rsidP="008A509C">
      <w:pPr>
        <w:pStyle w:val="NormalWeb"/>
        <w:ind w:firstLine="720"/>
        <w:jc w:val="both"/>
        <w:rPr>
          <w:sz w:val="26"/>
          <w:szCs w:val="26"/>
        </w:rPr>
      </w:pPr>
      <w:r w:rsidRPr="008A509C">
        <w:rPr>
          <w:rStyle w:val="Strong"/>
          <w:sz w:val="26"/>
          <w:szCs w:val="26"/>
        </w:rPr>
        <w:t>WHEREAS</w:t>
      </w:r>
      <w:r w:rsidRPr="008A509C">
        <w:rPr>
          <w:sz w:val="26"/>
          <w:szCs w:val="26"/>
        </w:rPr>
        <w:t>, Maplewood’s Department of Community Services offers robust year-round programming for all ages, including youth sports, senior classes, art and fitness programs, community events, and summer camps; and</w:t>
      </w:r>
    </w:p>
    <w:p w:rsidR="008A509C" w:rsidRPr="008A509C" w:rsidRDefault="008A509C" w:rsidP="008A509C">
      <w:pPr>
        <w:pStyle w:val="NormalWeb"/>
        <w:ind w:firstLine="720"/>
        <w:jc w:val="both"/>
        <w:rPr>
          <w:sz w:val="26"/>
          <w:szCs w:val="26"/>
        </w:rPr>
      </w:pPr>
      <w:r w:rsidRPr="008A509C">
        <w:rPr>
          <w:rStyle w:val="Strong"/>
          <w:sz w:val="26"/>
          <w:szCs w:val="26"/>
        </w:rPr>
        <w:t>WHEREAS</w:t>
      </w:r>
      <w:r w:rsidRPr="008A509C">
        <w:rPr>
          <w:sz w:val="26"/>
          <w:szCs w:val="26"/>
        </w:rPr>
        <w:t>, parks and recreation promote health and wellness by encouraging active lifestyles, offering space for sports, walking, community events, and providing vital access to nature, which supports mental well-being; and</w:t>
      </w:r>
    </w:p>
    <w:p w:rsidR="008A509C" w:rsidRPr="008A509C" w:rsidRDefault="008A509C" w:rsidP="008A509C">
      <w:pPr>
        <w:pStyle w:val="NormalWeb"/>
        <w:ind w:firstLine="720"/>
        <w:jc w:val="both"/>
        <w:rPr>
          <w:sz w:val="26"/>
          <w:szCs w:val="26"/>
        </w:rPr>
      </w:pPr>
      <w:r w:rsidRPr="008A509C">
        <w:rPr>
          <w:rStyle w:val="Strong"/>
          <w:sz w:val="26"/>
          <w:szCs w:val="26"/>
        </w:rPr>
        <w:t>WHEREAS</w:t>
      </w:r>
      <w:r w:rsidRPr="008A509C">
        <w:rPr>
          <w:sz w:val="26"/>
          <w:szCs w:val="26"/>
        </w:rPr>
        <w:t>, recreation programs support childhood development, lifelong learning, and foster friendships, memories, and community bonds that last a lifetime; and</w:t>
      </w:r>
    </w:p>
    <w:p w:rsidR="008A509C" w:rsidRPr="008A509C" w:rsidRDefault="008A509C" w:rsidP="008A509C">
      <w:pPr>
        <w:pStyle w:val="NormalWeb"/>
        <w:ind w:firstLine="720"/>
        <w:jc w:val="both"/>
        <w:rPr>
          <w:sz w:val="26"/>
          <w:szCs w:val="26"/>
        </w:rPr>
      </w:pPr>
      <w:r w:rsidRPr="008A509C">
        <w:rPr>
          <w:rStyle w:val="Strong"/>
          <w:rFonts w:eastAsia="Century Schoolbook"/>
          <w:sz w:val="26"/>
          <w:szCs w:val="26"/>
        </w:rPr>
        <w:t>WHEREAS</w:t>
      </w:r>
      <w:r w:rsidRPr="008A509C">
        <w:rPr>
          <w:sz w:val="26"/>
          <w:szCs w:val="26"/>
        </w:rPr>
        <w:t>, our parks enhance environmental sustainability, preserve green spaces, and contribute to public health, economic vitality, and overall community well-being—recognitions that led the U.S. House of Representatives to designate July as Parks and Recreation Month; and</w:t>
      </w:r>
    </w:p>
    <w:p w:rsidR="00EC7130" w:rsidRPr="008A509C" w:rsidRDefault="008A509C" w:rsidP="008A509C">
      <w:pPr>
        <w:pStyle w:val="NormalWeb"/>
        <w:ind w:firstLine="720"/>
        <w:jc w:val="both"/>
        <w:rPr>
          <w:sz w:val="26"/>
          <w:szCs w:val="26"/>
        </w:rPr>
      </w:pPr>
      <w:r w:rsidRPr="008A509C">
        <w:rPr>
          <w:rStyle w:val="Strong"/>
          <w:sz w:val="26"/>
          <w:szCs w:val="26"/>
        </w:rPr>
        <w:t>NOW, THEREFORE, BE IT RESOLVED</w:t>
      </w:r>
      <w:r w:rsidRPr="008A509C">
        <w:rPr>
          <w:sz w:val="26"/>
          <w:szCs w:val="26"/>
        </w:rPr>
        <w:t xml:space="preserve">, I, Nancy Adams, Mayor of the Township of Maplewood, on behalf of the Maplewood Township Committee, proclaim July as </w:t>
      </w:r>
      <w:r w:rsidRPr="008A509C">
        <w:rPr>
          <w:rStyle w:val="Strong"/>
          <w:sz w:val="26"/>
          <w:szCs w:val="26"/>
        </w:rPr>
        <w:t>Parks and Recreation Month</w:t>
      </w:r>
      <w:r w:rsidRPr="008A509C">
        <w:rPr>
          <w:sz w:val="26"/>
          <w:szCs w:val="26"/>
        </w:rPr>
        <w:t xml:space="preserve"> in the Township of Maplewood.</w:t>
      </w:r>
      <w:bookmarkStart w:id="0" w:name="_GoBack"/>
      <w:bookmarkEnd w:id="0"/>
    </w:p>
    <w:p w:rsidR="00EC7130" w:rsidRPr="008A509C" w:rsidRDefault="00EC7130" w:rsidP="00EC7130">
      <w:pPr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C7130" w:rsidTr="00EC7130">
        <w:tc>
          <w:tcPr>
            <w:tcW w:w="5395" w:type="dxa"/>
            <w:hideMark/>
          </w:tcPr>
          <w:p w:rsidR="00EC7130" w:rsidRPr="008A509C" w:rsidRDefault="00EC7130" w:rsidP="008A50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09C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:rsidR="00EC7130" w:rsidRPr="008A509C" w:rsidRDefault="00EC7130" w:rsidP="008A50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09C">
              <w:rPr>
                <w:rFonts w:ascii="Times New Roman" w:hAnsi="Times New Roman" w:cs="Times New Roman"/>
                <w:sz w:val="26"/>
                <w:szCs w:val="26"/>
              </w:rPr>
              <w:t>Maplewood Clerk</w:t>
            </w:r>
          </w:p>
        </w:tc>
        <w:tc>
          <w:tcPr>
            <w:tcW w:w="5395" w:type="dxa"/>
            <w:hideMark/>
          </w:tcPr>
          <w:p w:rsidR="00EC7130" w:rsidRPr="008A509C" w:rsidRDefault="00EC7130" w:rsidP="008A50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09C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:rsidR="00EC7130" w:rsidRPr="008A509C" w:rsidRDefault="00EC7130" w:rsidP="008A50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09C">
              <w:rPr>
                <w:rFonts w:ascii="Times New Roman" w:hAnsi="Times New Roman" w:cs="Times New Roman"/>
                <w:sz w:val="26"/>
                <w:szCs w:val="26"/>
              </w:rPr>
              <w:t>Mayor of Maplewood</w:t>
            </w:r>
          </w:p>
        </w:tc>
      </w:tr>
    </w:tbl>
    <w:p w:rsidR="00704F4B" w:rsidRPr="007654D6" w:rsidRDefault="00704F4B" w:rsidP="008A509C">
      <w:pPr>
        <w:rPr>
          <w:rFonts w:ascii="Calibri" w:hAnsi="Calibri" w:cs="Calibri"/>
          <w:sz w:val="28"/>
          <w:szCs w:val="28"/>
        </w:rPr>
      </w:pPr>
    </w:p>
    <w:sectPr w:rsidR="00704F4B" w:rsidRPr="00765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3NzYzNTc0MDa1NDNS0lEKTi0uzszPAykwrAUADBNNVCwAAAA="/>
  </w:docVars>
  <w:rsids>
    <w:rsidRoot w:val="00B938FC"/>
    <w:rsid w:val="0031262D"/>
    <w:rsid w:val="004557BE"/>
    <w:rsid w:val="005F7335"/>
    <w:rsid w:val="00704F4B"/>
    <w:rsid w:val="007654D6"/>
    <w:rsid w:val="008A509C"/>
    <w:rsid w:val="008D619F"/>
    <w:rsid w:val="00B938FC"/>
    <w:rsid w:val="00CA1952"/>
    <w:rsid w:val="00EC7130"/>
    <w:rsid w:val="00FB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BE771"/>
  <w15:chartTrackingRefBased/>
  <w15:docId w15:val="{2B2DF12F-EEA1-449E-AC7C-847664EC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1262D"/>
    <w:pPr>
      <w:widowControl w:val="0"/>
      <w:autoSpaceDE w:val="0"/>
      <w:autoSpaceDN w:val="0"/>
      <w:spacing w:after="0" w:line="240" w:lineRule="auto"/>
    </w:pPr>
    <w:rPr>
      <w:rFonts w:ascii="Century Schoolbook" w:eastAsia="Century Schoolbook" w:hAnsi="Century Schoolbook" w:cs="Century Schoolbook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1262D"/>
    <w:rPr>
      <w:rFonts w:ascii="Century Schoolbook" w:eastAsia="Century Schoolbook" w:hAnsi="Century Schoolbook" w:cs="Century Schoolbook"/>
      <w:lang w:bidi="en-US"/>
    </w:rPr>
  </w:style>
  <w:style w:type="table" w:styleId="TableGrid">
    <w:name w:val="Table Grid"/>
    <w:basedOn w:val="TableNormal"/>
    <w:uiPriority w:val="39"/>
    <w:rsid w:val="00EC7130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1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215</Words>
  <Characters>1395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Mancuso</dc:creator>
  <cp:keywords/>
  <dc:description/>
  <cp:lastModifiedBy>Amari Allah</cp:lastModifiedBy>
  <cp:revision>4</cp:revision>
  <cp:lastPrinted>2025-06-30T16:30:00Z</cp:lastPrinted>
  <dcterms:created xsi:type="dcterms:W3CDTF">2025-06-27T13:07:00Z</dcterms:created>
  <dcterms:modified xsi:type="dcterms:W3CDTF">2025-07-01T15:35:00Z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42ef19cf-2f0a-41d1-998d-c2e0e54f9ea5</vt:lpwstr>
  </property>
</Properties>
</file>