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Pr="00DB4C74" w:rsidRDefault="008B0CD4" w:rsidP="008B0CD4">
      <w:pPr>
        <w:pStyle w:val="BodyText"/>
        <w:spacing w:before="11"/>
        <w:jc w:val="center"/>
        <w:rPr>
          <w:rFonts w:ascii="Lucida Calligraphy" w:hAnsi="Lucida Calligraphy"/>
          <w:b/>
          <w:sz w:val="24"/>
          <w:szCs w:val="44"/>
        </w:rPr>
      </w:pPr>
    </w:p>
    <w:p w:rsidR="008B0CD4" w:rsidRPr="00DB4C74" w:rsidRDefault="008B0CD4" w:rsidP="008B0CD4">
      <w:pPr>
        <w:pStyle w:val="BodyText"/>
        <w:spacing w:before="11"/>
        <w:jc w:val="center"/>
        <w:rPr>
          <w:rFonts w:ascii="Lucida Calligraphy" w:hAnsi="Lucida Calligraphy"/>
          <w:b/>
          <w:sz w:val="36"/>
          <w:szCs w:val="44"/>
        </w:rPr>
      </w:pPr>
    </w:p>
    <w:p w:rsidR="008B0CD4" w:rsidRDefault="008B0CD4" w:rsidP="008B0CD4">
      <w:pPr>
        <w:pStyle w:val="BodyText"/>
        <w:spacing w:before="11"/>
        <w:jc w:val="center"/>
        <w:rPr>
          <w:rFonts w:ascii="Lucida Calligraphy" w:hAnsi="Lucida Calligraphy"/>
          <w:b/>
          <w:sz w:val="44"/>
          <w:szCs w:val="44"/>
        </w:rPr>
      </w:pPr>
    </w:p>
    <w:p w:rsidR="008B0CD4" w:rsidRDefault="008B0CD4" w:rsidP="008B0CD4">
      <w:pPr>
        <w:pStyle w:val="BodyText"/>
        <w:spacing w:before="11"/>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7C2FA6" w:rsidP="00DB4C74">
      <w:pPr>
        <w:spacing w:after="100" w:afterAutospacing="1"/>
        <w:ind w:left="1502" w:right="1483"/>
        <w:jc w:val="center"/>
        <w:rPr>
          <w:rFonts w:ascii="Arial" w:hAnsi="Arial" w:cs="Arial"/>
          <w:b/>
          <w:sz w:val="28"/>
        </w:rPr>
      </w:pPr>
      <w:r w:rsidRPr="00CB0C3D">
        <w:rPr>
          <w:rFonts w:ascii="Arial" w:hAnsi="Arial" w:cs="Arial"/>
          <w:b/>
          <w:sz w:val="28"/>
        </w:rPr>
        <w:t>Disability Pride Month</w:t>
      </w:r>
    </w:p>
    <w:p w:rsidR="00E65BF7" w:rsidRPr="00E65BF7" w:rsidRDefault="008B0CD4" w:rsidP="00E65BF7">
      <w:pPr>
        <w:widowControl/>
        <w:autoSpaceDE/>
        <w:autoSpaceDN/>
        <w:spacing w:before="100" w:beforeAutospacing="1" w:after="100" w:afterAutospacing="1"/>
        <w:jc w:val="both"/>
        <w:rPr>
          <w:rFonts w:ascii="Times New Roman" w:eastAsia="Times New Roman" w:hAnsi="Times New Roman" w:cs="Times New Roman"/>
          <w:sz w:val="26"/>
          <w:szCs w:val="26"/>
          <w:lang w:bidi="ar-SA"/>
        </w:rPr>
      </w:pPr>
      <w:r w:rsidRPr="00E65BF7">
        <w:rPr>
          <w:rFonts w:ascii="Times New Roman" w:hAnsi="Times New Roman" w:cs="Times New Roman"/>
          <w:sz w:val="26"/>
          <w:szCs w:val="26"/>
          <w:shd w:val="clear" w:color="auto" w:fill="FFFFFF"/>
        </w:rPr>
        <w:tab/>
      </w:r>
      <w:r w:rsidR="00E65BF7" w:rsidRPr="00E65BF7">
        <w:rPr>
          <w:rFonts w:ascii="Times New Roman" w:eastAsia="Times New Roman" w:hAnsi="Times New Roman" w:cs="Times New Roman"/>
          <w:b/>
          <w:bCs/>
          <w:sz w:val="26"/>
          <w:szCs w:val="26"/>
          <w:lang w:bidi="ar-SA"/>
        </w:rPr>
        <w:t>WHEREAS</w:t>
      </w:r>
      <w:r w:rsidR="00E65BF7" w:rsidRPr="00E65BF7">
        <w:rPr>
          <w:rFonts w:ascii="Times New Roman" w:eastAsia="Times New Roman" w:hAnsi="Times New Roman" w:cs="Times New Roman"/>
          <w:sz w:val="26"/>
          <w:szCs w:val="26"/>
          <w:lang w:bidi="ar-SA"/>
        </w:rPr>
        <w:t>, on July 26, 1990, the Americans with Disabilities Act was signed into law, prohibiting discrimination based on disability and affirming the rights of millions of Americans; and</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WHEREAS</w:t>
      </w:r>
      <w:r w:rsidRPr="00E65BF7">
        <w:rPr>
          <w:rFonts w:ascii="Times New Roman" w:eastAsia="Times New Roman" w:hAnsi="Times New Roman" w:cs="Times New Roman"/>
          <w:sz w:val="26"/>
          <w:szCs w:val="26"/>
          <w:lang w:bidi="ar-SA"/>
        </w:rPr>
        <w:t>, according to the Centers for Disease Control and Prevention, one in four adults in the United States lives with a disability, which may include challenges related to mobility, cognition, vision, hearing, independent living, or self-care; and</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WHEREAS</w:t>
      </w:r>
      <w:r w:rsidRPr="00E65BF7">
        <w:rPr>
          <w:rFonts w:ascii="Times New Roman" w:eastAsia="Times New Roman" w:hAnsi="Times New Roman" w:cs="Times New Roman"/>
          <w:sz w:val="26"/>
          <w:szCs w:val="26"/>
          <w:lang w:bidi="ar-SA"/>
        </w:rPr>
        <w:t>, in the Township of Maplewood, we celebrate the richness of our diversity and recognize that while we all face challenges, we must also embrace the joy found in what makes each of us unique—even in the face of adversity; and</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WHEREAS</w:t>
      </w:r>
      <w:r w:rsidRPr="00E65BF7">
        <w:rPr>
          <w:rFonts w:ascii="Times New Roman" w:eastAsia="Times New Roman" w:hAnsi="Times New Roman" w:cs="Times New Roman"/>
          <w:sz w:val="26"/>
          <w:szCs w:val="26"/>
          <w:lang w:bidi="ar-SA"/>
        </w:rPr>
        <w:t>, Disability Pride is about acknowledgment and celebration—it is about building and strengthening community, and reminding those who may feel isolated, misunderstood, or unseen that they are not alone, that they are valued, and that they are supported; and</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WHEREAS</w:t>
      </w:r>
      <w:r w:rsidRPr="00E65BF7">
        <w:rPr>
          <w:rFonts w:ascii="Times New Roman" w:eastAsia="Times New Roman" w:hAnsi="Times New Roman" w:cs="Times New Roman"/>
          <w:sz w:val="26"/>
          <w:szCs w:val="26"/>
          <w:lang w:bidi="ar-SA"/>
        </w:rPr>
        <w:t>, we honor advocates like Ever Lee Hairston, founder of the Garden State Chapter of the National Federation of the Blind, and we recognize the wide spectrum of disability—including non-visible disabilities such as mental health conditions, chronic illnesses, and learning or cognitive differences; and</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WHEREAS</w:t>
      </w:r>
      <w:r w:rsidRPr="00E65BF7">
        <w:rPr>
          <w:rFonts w:ascii="Times New Roman" w:eastAsia="Times New Roman" w:hAnsi="Times New Roman" w:cs="Times New Roman"/>
          <w:sz w:val="26"/>
          <w:szCs w:val="26"/>
          <w:lang w:bidi="ar-SA"/>
        </w:rPr>
        <w:t>, we also celebrate the progress society has made in breaking stigmas, fostering representation, and expanding opportunities for people with both visible and invisible disabilities; and</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WHEREAS</w:t>
      </w:r>
      <w:r w:rsidRPr="00E65BF7">
        <w:rPr>
          <w:rFonts w:ascii="Times New Roman" w:eastAsia="Times New Roman" w:hAnsi="Times New Roman" w:cs="Times New Roman"/>
          <w:sz w:val="26"/>
          <w:szCs w:val="26"/>
          <w:lang w:bidi="ar-SA"/>
        </w:rPr>
        <w:t xml:space="preserve">, in the Township of Maplewood, we are committed to creating an inclusive and welcoming community—one where the social contract means not only seeing one another, but acknowledging, engaging, and affirming that every individual </w:t>
      </w:r>
      <w:proofErr w:type="gramStart"/>
      <w:r w:rsidRPr="00E65BF7">
        <w:rPr>
          <w:rFonts w:ascii="Times New Roman" w:eastAsia="Times New Roman" w:hAnsi="Times New Roman" w:cs="Times New Roman"/>
          <w:sz w:val="26"/>
          <w:szCs w:val="26"/>
          <w:lang w:bidi="ar-SA"/>
        </w:rPr>
        <w:t>matters</w:t>
      </w:r>
      <w:proofErr w:type="gramEnd"/>
      <w:r w:rsidRPr="00E65BF7">
        <w:rPr>
          <w:rFonts w:ascii="Times New Roman" w:eastAsia="Times New Roman" w:hAnsi="Times New Roman" w:cs="Times New Roman"/>
          <w:sz w:val="26"/>
          <w:szCs w:val="26"/>
          <w:lang w:bidi="ar-SA"/>
        </w:rPr>
        <w:t>;</w:t>
      </w:r>
    </w:p>
    <w:p w:rsidR="00E65BF7" w:rsidRPr="00E65BF7" w:rsidRDefault="00E65BF7" w:rsidP="00E65BF7">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65BF7">
        <w:rPr>
          <w:rFonts w:ascii="Times New Roman" w:eastAsia="Times New Roman" w:hAnsi="Times New Roman" w:cs="Times New Roman"/>
          <w:b/>
          <w:bCs/>
          <w:sz w:val="26"/>
          <w:szCs w:val="26"/>
          <w:lang w:bidi="ar-SA"/>
        </w:rPr>
        <w:t>NOW, THEREFORE, BE IT RESOLVED</w:t>
      </w:r>
      <w:r w:rsidRPr="00E65BF7">
        <w:rPr>
          <w:rFonts w:ascii="Times New Roman" w:eastAsia="Times New Roman" w:hAnsi="Times New Roman" w:cs="Times New Roman"/>
          <w:sz w:val="26"/>
          <w:szCs w:val="26"/>
          <w:lang w:bidi="ar-SA"/>
        </w:rPr>
        <w:t xml:space="preserve">, that I, Nancy Adams, Mayor of the Township of Maplewood, on behalf of the Maplewood Township Committee, do hereby proclaim the month of July as </w:t>
      </w:r>
      <w:r w:rsidRPr="00E65BF7">
        <w:rPr>
          <w:rFonts w:ascii="Times New Roman" w:eastAsia="Times New Roman" w:hAnsi="Times New Roman" w:cs="Times New Roman"/>
          <w:b/>
          <w:bCs/>
          <w:sz w:val="26"/>
          <w:szCs w:val="26"/>
          <w:lang w:bidi="ar-SA"/>
        </w:rPr>
        <w:t>Disability Pride Month</w:t>
      </w:r>
      <w:r w:rsidRPr="00E65BF7">
        <w:rPr>
          <w:rFonts w:ascii="Times New Roman" w:eastAsia="Times New Roman" w:hAnsi="Times New Roman" w:cs="Times New Roman"/>
          <w:sz w:val="26"/>
          <w:szCs w:val="26"/>
          <w:lang w:bidi="ar-SA"/>
        </w:rPr>
        <w:t xml:space="preserve"> in the Township of Maplewood.</w:t>
      </w:r>
    </w:p>
    <w:p w:rsidR="00DB4C74" w:rsidRPr="00E65BF7" w:rsidRDefault="00DB4C74" w:rsidP="00E65BF7">
      <w:pPr>
        <w:pStyle w:val="NormalWeb"/>
        <w:shd w:val="clear" w:color="auto" w:fill="FFFFFF"/>
        <w:tabs>
          <w:tab w:val="left" w:pos="0"/>
        </w:tabs>
        <w:spacing w:before="0" w:beforeAutospacing="0"/>
        <w:jc w:val="both"/>
        <w:rPr>
          <w:sz w:val="26"/>
          <w:szCs w:val="26"/>
          <w:shd w:val="clear" w:color="auto" w:fill="FFFFFF"/>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RPr="00E65BF7" w:rsidTr="008B0CD4">
        <w:tc>
          <w:tcPr>
            <w:tcW w:w="5395" w:type="dxa"/>
            <w:hideMark/>
          </w:tcPr>
          <w:p w:rsidR="008B0CD4" w:rsidRPr="00E65BF7" w:rsidRDefault="008B0CD4" w:rsidP="00DB4C74">
            <w:pPr>
              <w:tabs>
                <w:tab w:val="left" w:pos="0"/>
              </w:tabs>
              <w:spacing w:line="360" w:lineRule="auto"/>
              <w:ind w:firstLine="720"/>
              <w:jc w:val="center"/>
              <w:rPr>
                <w:rFonts w:ascii="Times New Roman" w:eastAsiaTheme="minorHAnsi" w:hAnsi="Times New Roman" w:cs="Times New Roman"/>
                <w:sz w:val="26"/>
                <w:szCs w:val="26"/>
                <w:lang w:bidi="ar-SA"/>
              </w:rPr>
            </w:pPr>
            <w:r w:rsidRPr="00E65BF7">
              <w:rPr>
                <w:rFonts w:ascii="Times New Roman" w:hAnsi="Times New Roman" w:cs="Times New Roman"/>
                <w:sz w:val="26"/>
                <w:szCs w:val="26"/>
              </w:rPr>
              <w:t>_______________________________</w:t>
            </w:r>
          </w:p>
          <w:p w:rsidR="008B0CD4" w:rsidRPr="00E65BF7" w:rsidRDefault="008B0CD4" w:rsidP="00DB4C74">
            <w:pPr>
              <w:tabs>
                <w:tab w:val="left" w:pos="0"/>
              </w:tabs>
              <w:spacing w:line="360" w:lineRule="auto"/>
              <w:ind w:firstLine="720"/>
              <w:jc w:val="center"/>
              <w:rPr>
                <w:rFonts w:ascii="Times New Roman" w:hAnsi="Times New Roman" w:cs="Times New Roman"/>
                <w:sz w:val="26"/>
                <w:szCs w:val="26"/>
              </w:rPr>
            </w:pPr>
            <w:r w:rsidRPr="00E65BF7">
              <w:rPr>
                <w:rFonts w:ascii="Times New Roman" w:hAnsi="Times New Roman" w:cs="Times New Roman"/>
                <w:sz w:val="26"/>
                <w:szCs w:val="26"/>
              </w:rPr>
              <w:t>Maplewood Clerk</w:t>
            </w:r>
          </w:p>
        </w:tc>
        <w:tc>
          <w:tcPr>
            <w:tcW w:w="5395" w:type="dxa"/>
            <w:hideMark/>
          </w:tcPr>
          <w:p w:rsidR="008B0CD4" w:rsidRPr="00E65BF7" w:rsidRDefault="008B0CD4" w:rsidP="00DB4C74">
            <w:pPr>
              <w:tabs>
                <w:tab w:val="left" w:pos="0"/>
              </w:tabs>
              <w:spacing w:line="360" w:lineRule="auto"/>
              <w:ind w:firstLine="720"/>
              <w:jc w:val="center"/>
              <w:rPr>
                <w:rFonts w:ascii="Times New Roman" w:hAnsi="Times New Roman" w:cs="Times New Roman"/>
                <w:sz w:val="26"/>
                <w:szCs w:val="26"/>
              </w:rPr>
            </w:pPr>
            <w:r w:rsidRPr="00E65BF7">
              <w:rPr>
                <w:rFonts w:ascii="Times New Roman" w:hAnsi="Times New Roman" w:cs="Times New Roman"/>
                <w:sz w:val="26"/>
                <w:szCs w:val="26"/>
              </w:rPr>
              <w:t>_______________________________</w:t>
            </w:r>
          </w:p>
          <w:p w:rsidR="008B0CD4" w:rsidRPr="00E65BF7" w:rsidRDefault="008B0CD4" w:rsidP="00DB4C74">
            <w:pPr>
              <w:tabs>
                <w:tab w:val="left" w:pos="0"/>
              </w:tabs>
              <w:spacing w:line="360" w:lineRule="auto"/>
              <w:ind w:firstLine="720"/>
              <w:jc w:val="center"/>
              <w:rPr>
                <w:rFonts w:ascii="Times New Roman" w:hAnsi="Times New Roman" w:cs="Times New Roman"/>
                <w:sz w:val="26"/>
                <w:szCs w:val="26"/>
              </w:rPr>
            </w:pPr>
            <w:r w:rsidRPr="00E65BF7">
              <w:rPr>
                <w:rFonts w:ascii="Times New Roman" w:hAnsi="Times New Roman" w:cs="Times New Roman"/>
                <w:sz w:val="26"/>
                <w:szCs w:val="26"/>
              </w:rPr>
              <w:t>Mayor of Maplewood</w:t>
            </w:r>
          </w:p>
        </w:tc>
      </w:tr>
    </w:tbl>
    <w:p w:rsidR="00E65BF7" w:rsidRDefault="00E65BF7" w:rsidP="00DB4C74">
      <w:pPr>
        <w:pStyle w:val="BodyText"/>
        <w:spacing w:before="11"/>
        <w:jc w:val="both"/>
      </w:pPr>
      <w:bookmarkStart w:id="0" w:name="_GoBack"/>
      <w:bookmarkEnd w:id="0"/>
    </w:p>
    <w:sectPr w:rsidR="00E65BF7" w:rsidSect="008B0CD4">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AYCC0NLSzMDEyNzY0MjIyUdpeDU4uLM/DyQAqNaABi5/XIsAAAA"/>
  </w:docVars>
  <w:rsids>
    <w:rsidRoot w:val="00062F6D"/>
    <w:rsid w:val="00031A5C"/>
    <w:rsid w:val="00062F6D"/>
    <w:rsid w:val="001A2724"/>
    <w:rsid w:val="002811B7"/>
    <w:rsid w:val="00360F2C"/>
    <w:rsid w:val="00411BDA"/>
    <w:rsid w:val="006210C7"/>
    <w:rsid w:val="007C2FA6"/>
    <w:rsid w:val="0088159D"/>
    <w:rsid w:val="008B0CD4"/>
    <w:rsid w:val="009C585C"/>
    <w:rsid w:val="00CB0C3D"/>
    <w:rsid w:val="00CB2A48"/>
    <w:rsid w:val="00DB4C74"/>
    <w:rsid w:val="00DE3F26"/>
    <w:rsid w:val="00E65BF7"/>
    <w:rsid w:val="00EE5EE5"/>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D27C6"/>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F7"/>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05867">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320</Words>
  <Characters>1732</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11</cp:revision>
  <cp:lastPrinted>2023-07-14T15:04:00Z</cp:lastPrinted>
  <dcterms:created xsi:type="dcterms:W3CDTF">2023-07-13T20:17:00Z</dcterms:created>
  <dcterms:modified xsi:type="dcterms:W3CDTF">2025-07-01T15:23:00Z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